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D5" w:rsidRDefault="00A97AD5" w:rsidP="00A97AD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</w:t>
      </w:r>
    </w:p>
    <w:p w:rsidR="00A97AD5" w:rsidRPr="00977172" w:rsidRDefault="00A97AD5" w:rsidP="00A97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7AD5" w:rsidRPr="00977172" w:rsidRDefault="00A97AD5" w:rsidP="00A97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7172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A97AD5" w:rsidRPr="00977172" w:rsidRDefault="00A97AD5" w:rsidP="00A97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7AD5" w:rsidRPr="003A2CF3" w:rsidRDefault="00A97AD5" w:rsidP="00A97A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2CF3">
        <w:rPr>
          <w:rFonts w:ascii="Times New Roman" w:hAnsi="Times New Roman"/>
          <w:sz w:val="28"/>
          <w:szCs w:val="28"/>
        </w:rPr>
        <w:t>ПОСТАНОВЛЕНИЕ</w:t>
      </w:r>
    </w:p>
    <w:p w:rsidR="00A97AD5" w:rsidRPr="00977172" w:rsidRDefault="00A97AD5" w:rsidP="00A97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7AD5" w:rsidRPr="00977172" w:rsidRDefault="00A97AD5" w:rsidP="00A97A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____________ 2026</w:t>
      </w:r>
      <w:r w:rsidRPr="00977172">
        <w:rPr>
          <w:rFonts w:ascii="Times New Roman" w:hAnsi="Times New Roman"/>
          <w:sz w:val="28"/>
          <w:szCs w:val="28"/>
        </w:rPr>
        <w:t xml:space="preserve"> г. № _______</w:t>
      </w:r>
    </w:p>
    <w:p w:rsidR="00A97AD5" w:rsidRPr="00977172" w:rsidRDefault="00A97AD5" w:rsidP="00A97AD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97AD5" w:rsidRPr="0062179F" w:rsidRDefault="00A97AD5" w:rsidP="00A97AD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977172">
        <w:rPr>
          <w:rFonts w:ascii="Times New Roman" w:hAnsi="Times New Roman"/>
          <w:sz w:val="28"/>
          <w:szCs w:val="28"/>
        </w:rPr>
        <w:t xml:space="preserve">О </w:t>
      </w:r>
      <w:r w:rsidRPr="00A04B8D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Pr="0062179F">
        <w:rPr>
          <w:rFonts w:ascii="Times New Roman" w:hAnsi="Times New Roman"/>
          <w:sz w:val="28"/>
          <w:szCs w:val="28"/>
        </w:rPr>
        <w:t>постановление Правител</w:t>
      </w:r>
      <w:r>
        <w:rPr>
          <w:rFonts w:ascii="Times New Roman" w:hAnsi="Times New Roman"/>
          <w:sz w:val="28"/>
          <w:szCs w:val="28"/>
        </w:rPr>
        <w:t>ьства Российской Федерации от 18 февраля 2022 г. № 206</w:t>
      </w:r>
      <w:r w:rsidRPr="0062179F">
        <w:rPr>
          <w:rFonts w:ascii="Times New Roman" w:hAnsi="Times New Roman"/>
          <w:sz w:val="28"/>
          <w:szCs w:val="28"/>
        </w:rPr>
        <w:t xml:space="preserve"> </w:t>
      </w:r>
    </w:p>
    <w:p w:rsidR="00A97AD5" w:rsidRDefault="00A97AD5" w:rsidP="00A97AD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7AD5" w:rsidRPr="005322B6" w:rsidRDefault="00A97AD5" w:rsidP="00A97A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2B6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DE1DD9"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A97AD5" w:rsidRDefault="00A97AD5" w:rsidP="00A97A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322B6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322B6">
        <w:rPr>
          <w:rFonts w:ascii="Times New Roman" w:hAnsi="Times New Roman" w:cs="Times New Roman"/>
          <w:sz w:val="28"/>
          <w:szCs w:val="28"/>
        </w:rPr>
        <w:t>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18 февраля 2022 г. № 206</w:t>
      </w:r>
      <w:r w:rsidRPr="005322B6">
        <w:rPr>
          <w:rFonts w:ascii="Times New Roman" w:hAnsi="Times New Roman" w:cs="Times New Roman"/>
          <w:sz w:val="28"/>
          <w:szCs w:val="28"/>
        </w:rPr>
        <w:t xml:space="preserve"> «О мерах государственного регулирования потребления и обращения веществ, разрушающих озоновый слой» (Собрание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2B6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2022, № 9, ст. 1323; </w:t>
      </w:r>
      <w:r w:rsidRPr="004B189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3, № 36, ст. 674</w:t>
      </w:r>
      <w:r w:rsidRPr="004B1895">
        <w:rPr>
          <w:rFonts w:ascii="Times New Roman" w:hAnsi="Times New Roman" w:cs="Times New Roman"/>
          <w:sz w:val="28"/>
          <w:szCs w:val="28"/>
        </w:rPr>
        <w:t>3</w:t>
      </w:r>
      <w:r w:rsidRPr="005322B6">
        <w:rPr>
          <w:rFonts w:ascii="Times New Roman" w:hAnsi="Times New Roman" w:cs="Times New Roman"/>
          <w:sz w:val="28"/>
          <w:szCs w:val="28"/>
        </w:rPr>
        <w:t>).</w:t>
      </w:r>
    </w:p>
    <w:p w:rsidR="00A97AD5" w:rsidRDefault="00A97AD5" w:rsidP="00A97A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A97AD5" w:rsidRDefault="00DE1DD9" w:rsidP="00A97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97AD5">
        <w:rPr>
          <w:rFonts w:ascii="Times New Roman" w:hAnsi="Times New Roman"/>
          <w:sz w:val="28"/>
          <w:szCs w:val="28"/>
        </w:rPr>
        <w:t>Российской Федерации</w:t>
      </w:r>
      <w:r w:rsidR="00A97AD5">
        <w:rPr>
          <w:rFonts w:ascii="Times New Roman" w:hAnsi="Times New Roman"/>
          <w:sz w:val="28"/>
          <w:szCs w:val="28"/>
        </w:rPr>
        <w:tab/>
      </w:r>
      <w:r w:rsidR="00A97AD5">
        <w:rPr>
          <w:rFonts w:ascii="Times New Roman" w:hAnsi="Times New Roman"/>
          <w:sz w:val="28"/>
          <w:szCs w:val="28"/>
        </w:rPr>
        <w:tab/>
      </w:r>
      <w:r w:rsidR="00A97AD5">
        <w:rPr>
          <w:rFonts w:ascii="Times New Roman" w:hAnsi="Times New Roman"/>
          <w:sz w:val="28"/>
          <w:szCs w:val="28"/>
        </w:rPr>
        <w:tab/>
      </w:r>
      <w:r w:rsidR="00A97AD5">
        <w:rPr>
          <w:rFonts w:ascii="Times New Roman" w:hAnsi="Times New Roman"/>
          <w:sz w:val="28"/>
          <w:szCs w:val="28"/>
        </w:rPr>
        <w:tab/>
      </w:r>
      <w:r w:rsidR="00A97AD5">
        <w:rPr>
          <w:rFonts w:ascii="Times New Roman" w:hAnsi="Times New Roman"/>
          <w:sz w:val="28"/>
          <w:szCs w:val="28"/>
        </w:rPr>
        <w:tab/>
      </w:r>
      <w:r w:rsidR="00A97AD5">
        <w:rPr>
          <w:rFonts w:ascii="Times New Roman" w:hAnsi="Times New Roman"/>
          <w:sz w:val="28"/>
          <w:szCs w:val="28"/>
        </w:rPr>
        <w:tab/>
        <w:t xml:space="preserve">        М. Мишустин</w:t>
      </w:r>
    </w:p>
    <w:p w:rsidR="00A97AD5" w:rsidRDefault="00A97AD5" w:rsidP="00A97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7AD5" w:rsidRDefault="00A97AD5" w:rsidP="00A97AD5"/>
    <w:p w:rsidR="00A97AD5" w:rsidRDefault="00A97AD5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341DD3" w:rsidRDefault="00341DD3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341DD3" w:rsidRDefault="00341DD3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341DD3" w:rsidRDefault="00341DD3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08422D" w:rsidRDefault="0008422D" w:rsidP="00A97AD5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341DD3" w:rsidRDefault="00341DD3" w:rsidP="00341DD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341DD3" w:rsidRDefault="00341DD3" w:rsidP="00341DD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</w:t>
      </w:r>
    </w:p>
    <w:p w:rsidR="00341DD3" w:rsidRDefault="00341DD3" w:rsidP="00341DD3">
      <w:pPr>
        <w:spacing w:after="0" w:line="240" w:lineRule="auto"/>
        <w:ind w:left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2026 г. № ___</w:t>
      </w:r>
    </w:p>
    <w:p w:rsidR="00341DD3" w:rsidRDefault="00341DD3" w:rsidP="00341D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41DD3" w:rsidRDefault="00341DD3" w:rsidP="00341DD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З М Е Н Е Н И Я, </w:t>
      </w:r>
      <w:r>
        <w:rPr>
          <w:rFonts w:ascii="Times New Roman" w:hAnsi="Times New Roman"/>
          <w:sz w:val="28"/>
          <w:szCs w:val="28"/>
        </w:rPr>
        <w:br/>
        <w:t>которые вносятся в постановление Правительства</w:t>
      </w:r>
      <w:r>
        <w:rPr>
          <w:rFonts w:ascii="Times New Roman" w:hAnsi="Times New Roman"/>
          <w:sz w:val="28"/>
          <w:szCs w:val="28"/>
        </w:rPr>
        <w:br/>
        <w:t xml:space="preserve">Российской Федерации от 18 февраля 2022 г. № 206 </w:t>
      </w:r>
    </w:p>
    <w:p w:rsidR="00341DD3" w:rsidRDefault="00341DD3" w:rsidP="00341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Подпункты «г» и «д» пункта 3 признать утратившими силу.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Дополнить пунктом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Установить, что Министерство промышленности и торговли Российской Федерации осуществляет: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ежегодный расчет допустимого объема производства в Российской Федерации регулируемых веществ списка F на основании предложений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предприятий - производителей регулируемых веществ списка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ежегодный расчет объема регулируемых веществ списка F, планируемого</w:t>
      </w:r>
      <w:r>
        <w:rPr>
          <w:rFonts w:ascii="Times New Roman" w:hAnsi="Times New Roman" w:cs="Times New Roman"/>
          <w:sz w:val="28"/>
          <w:szCs w:val="28"/>
        </w:rPr>
        <w:br/>
        <w:t>к ввозу в Российскую Федерацию, в допустимом объеме их потребления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Федерации, с учетом информации о потребностях в регулируемых веществах списка F на расчетный год и информации об объеме фактически ввезенных в Российскую Федерацию регулируемых веществ списка F</w:t>
      </w:r>
      <w:r>
        <w:rPr>
          <w:rFonts w:ascii="Times New Roman" w:hAnsi="Times New Roman" w:cs="Times New Roman"/>
          <w:sz w:val="28"/>
          <w:szCs w:val="28"/>
        </w:rPr>
        <w:br/>
        <w:t>в предыдущем году, поступившей от юридических лиц, индивидуальных предпринимателей, осуществляющих и планирующих осуществлять ввоз</w:t>
      </w:r>
      <w:r>
        <w:rPr>
          <w:rFonts w:ascii="Times New Roman" w:hAnsi="Times New Roman" w:cs="Times New Roman"/>
          <w:sz w:val="28"/>
          <w:szCs w:val="28"/>
        </w:rPr>
        <w:br/>
        <w:t>в Российскую Федерацию регулируемых веществ списка F.».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пункте 4: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первом слово «Министерству» заменить словом «Министерство»;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подпункте «а» слова «разработать и утвердить в месячный срок» заменить словами «разрабатывает и утверждает»;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подпункт «б» признать утратившим силу; 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в подпункте «в» слово «вносить» заменить словом «вносит»; 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подпункт «г» признать утратившими силу.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Дополнить пунктом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следующего содержания: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 Министерство промышленности и торговли Российской Федерации: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разрабатывает и утверждает по согласованию с Министерством природных ресурсов и экологии Российской Федерации, Министерством экономического развития Российской Федерации, Федеральной таможенной службой, Федеральной службой по надзору в сфере природопользования и Федеральной антимонопольной службой порядок ежегодного расчета допустимого объема производства в Российской Федерации регулируемых веществ </w:t>
      </w:r>
      <w:hyperlink r:id="rId7" w:anchor="P490" w:tooltip="V. Список F" w:history="1">
        <w:r w:rsidRPr="00341DD3">
          <w:rPr>
            <w:rFonts w:ascii="Times New Roman" w:hAnsi="Times New Roman" w:cs="Times New Roman"/>
            <w:sz w:val="28"/>
            <w:szCs w:val="28"/>
          </w:rPr>
          <w:t>списка F</w:t>
        </w:r>
      </w:hyperlink>
      <w:r>
        <w:rPr>
          <w:rFonts w:ascii="Times New Roman" w:hAnsi="Times New Roman" w:cs="Times New Roman"/>
          <w:sz w:val="28"/>
          <w:szCs w:val="28"/>
        </w:rPr>
        <w:br/>
        <w:t xml:space="preserve">и ежегодного расчета объема регулируемых веществ </w:t>
      </w:r>
      <w:hyperlink r:id="rId8" w:anchor="P490" w:tooltip="V. Список F" w:history="1">
        <w:r w:rsidRPr="00341DD3">
          <w:rPr>
            <w:rFonts w:ascii="Times New Roman" w:hAnsi="Times New Roman" w:cs="Times New Roman"/>
            <w:sz w:val="28"/>
            <w:szCs w:val="28"/>
          </w:rPr>
          <w:t>списка F</w:t>
        </w:r>
      </w:hyperlink>
      <w:r>
        <w:rPr>
          <w:rFonts w:ascii="Times New Roman" w:hAnsi="Times New Roman" w:cs="Times New Roman"/>
          <w:sz w:val="28"/>
          <w:szCs w:val="28"/>
        </w:rPr>
        <w:t>, планируемого</w:t>
      </w:r>
      <w:r>
        <w:rPr>
          <w:rFonts w:ascii="Times New Roman" w:hAnsi="Times New Roman" w:cs="Times New Roman"/>
          <w:sz w:val="28"/>
          <w:szCs w:val="28"/>
        </w:rPr>
        <w:br/>
        <w:t>к ввозу в Российскую Федерацию, в допустимом объеме их потребления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Федерации;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вносит ежегодно, начиная с 2026 года, не позднее 1 декабря,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Правительство Российской Федерации в установленном порядке согласованный с федеральными органами исполнительной власти, указанными в </w:t>
      </w:r>
      <w:hyperlink r:id="rId9" w:anchor="P50" w:tooltip="б) разработать и утвердить в месячный срок по согласованию с Министерством промышленности и торговли Российской Федерации, Министерством экономического развития Российской Федерации, Федеральной таможенной службой, Федеральной службой по надзору в сфере п" w:history="1">
        <w:r w:rsidRPr="00341DD3">
          <w:rPr>
            <w:rFonts w:ascii="Times New Roman" w:hAnsi="Times New Roman" w:cs="Times New Roman"/>
            <w:sz w:val="28"/>
            <w:szCs w:val="28"/>
          </w:rPr>
          <w:t>подпункте «а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настоящего пункта, проект акта, устанавливающего объем производства и объем, планируемый к ввозу в Российскую Федерацию регулируемых веществ </w:t>
      </w:r>
      <w:hyperlink r:id="rId10" w:anchor="P490" w:tooltip="V. Список F" w:history="1">
        <w:r w:rsidRPr="00341DD3">
          <w:rPr>
            <w:rFonts w:ascii="Times New Roman" w:hAnsi="Times New Roman" w:cs="Times New Roman"/>
            <w:sz w:val="28"/>
            <w:szCs w:val="28"/>
          </w:rPr>
          <w:t>списка F</w:t>
        </w:r>
      </w:hyperlink>
      <w:r>
        <w:rPr>
          <w:rFonts w:ascii="Times New Roman" w:hAnsi="Times New Roman" w:cs="Times New Roman"/>
          <w:sz w:val="28"/>
          <w:szCs w:val="28"/>
        </w:rPr>
        <w:t>, в допустимом объеме их потребления в Российской Федерации в метрических тоннах и тоннах эквивалента CO</w:t>
      </w:r>
      <w:r w:rsidRPr="00341D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 указанием предприятий-производителей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объема регулируемых веществ </w:t>
      </w:r>
      <w:hyperlink r:id="rId11" w:anchor="P490" w:tooltip="V. Список F" w:history="1">
        <w:r w:rsidRPr="00341DD3">
          <w:rPr>
            <w:rFonts w:ascii="Times New Roman" w:hAnsi="Times New Roman" w:cs="Times New Roman"/>
            <w:sz w:val="28"/>
            <w:szCs w:val="28"/>
          </w:rPr>
          <w:t>списка F</w:t>
        </w:r>
      </w:hyperlink>
      <w:r>
        <w:rPr>
          <w:rFonts w:ascii="Times New Roman" w:hAnsi="Times New Roman" w:cs="Times New Roman"/>
          <w:sz w:val="28"/>
          <w:szCs w:val="28"/>
        </w:rPr>
        <w:t>, который эти предприятия-производители могут произвести, а также списка юридических лиц</w:t>
      </w:r>
      <w:r>
        <w:rPr>
          <w:rFonts w:ascii="Times New Roman" w:hAnsi="Times New Roman" w:cs="Times New Roman"/>
          <w:sz w:val="28"/>
          <w:szCs w:val="28"/>
        </w:rPr>
        <w:br/>
        <w:t xml:space="preserve">и индивидуальных предпринимателей и объема регулируемых веществ </w:t>
      </w:r>
      <w:hyperlink r:id="rId12" w:anchor="P490" w:tooltip="V. Список F" w:history="1">
        <w:r w:rsidRPr="00341DD3">
          <w:rPr>
            <w:rFonts w:ascii="Times New Roman" w:hAnsi="Times New Roman" w:cs="Times New Roman"/>
            <w:sz w:val="28"/>
            <w:szCs w:val="28"/>
          </w:rPr>
          <w:t>списка F</w:t>
        </w:r>
      </w:hyperlink>
      <w:r>
        <w:rPr>
          <w:rFonts w:ascii="Times New Roman" w:hAnsi="Times New Roman" w:cs="Times New Roman"/>
          <w:sz w:val="28"/>
          <w:szCs w:val="28"/>
        </w:rPr>
        <w:t>, который эти юридические лица и индивидуальные предприниматели могут ввезти в Российскую Федерацию, на следующий календарный год.».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41DD3" w:rsidRDefault="00341DD3" w:rsidP="00341DD3">
      <w:pPr>
        <w:pStyle w:val="ConsPlusNormal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41DD3" w:rsidRDefault="00341DD3" w:rsidP="00341DD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97AD5" w:rsidRDefault="00A97AD5" w:rsidP="00A97AD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A97AD5" w:rsidRDefault="00A97AD5" w:rsidP="00A97AD5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97AD5" w:rsidRDefault="00A97AD5" w:rsidP="00A97AD5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13F28" w:rsidRPr="007E5216" w:rsidRDefault="00713F28" w:rsidP="007E5216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13F28" w:rsidRPr="007E5216" w:rsidSect="000C2C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D6" w:rsidRDefault="00A421D6" w:rsidP="00CC0FC2">
      <w:pPr>
        <w:spacing w:after="0" w:line="240" w:lineRule="auto"/>
      </w:pPr>
      <w:r>
        <w:separator/>
      </w:r>
    </w:p>
  </w:endnote>
  <w:endnote w:type="continuationSeparator" w:id="0">
    <w:p w:rsidR="00A421D6" w:rsidRDefault="00A421D6" w:rsidP="00CC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7" w:rsidRDefault="000C2C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7" w:rsidRDefault="000C2C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7" w:rsidRDefault="000C2C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D6" w:rsidRDefault="00A421D6" w:rsidP="00CC0FC2">
      <w:pPr>
        <w:spacing w:after="0" w:line="240" w:lineRule="auto"/>
      </w:pPr>
      <w:r>
        <w:separator/>
      </w:r>
    </w:p>
  </w:footnote>
  <w:footnote w:type="continuationSeparator" w:id="0">
    <w:p w:rsidR="00A421D6" w:rsidRDefault="00A421D6" w:rsidP="00CC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7" w:rsidRDefault="000C2C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5405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C2C27" w:rsidRPr="000C2C27" w:rsidRDefault="000C2C2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0C2C27">
          <w:rPr>
            <w:rFonts w:ascii="Times New Roman" w:hAnsi="Times New Roman"/>
            <w:sz w:val="28"/>
            <w:szCs w:val="28"/>
          </w:rPr>
          <w:fldChar w:fldCharType="begin"/>
        </w:r>
        <w:r w:rsidRPr="000C2C2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C2C27">
          <w:rPr>
            <w:rFonts w:ascii="Times New Roman" w:hAnsi="Times New Roman"/>
            <w:sz w:val="28"/>
            <w:szCs w:val="28"/>
          </w:rPr>
          <w:fldChar w:fldCharType="separate"/>
        </w:r>
        <w:r w:rsidR="00C21350">
          <w:rPr>
            <w:rFonts w:ascii="Times New Roman" w:hAnsi="Times New Roman"/>
            <w:noProof/>
            <w:sz w:val="28"/>
            <w:szCs w:val="28"/>
          </w:rPr>
          <w:t>3</w:t>
        </w:r>
        <w:r w:rsidRPr="000C2C2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C0FC2" w:rsidRDefault="00CC0F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7" w:rsidRDefault="000C2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C2"/>
    <w:rsid w:val="000065BA"/>
    <w:rsid w:val="00022DA9"/>
    <w:rsid w:val="000307FD"/>
    <w:rsid w:val="00073B92"/>
    <w:rsid w:val="0008422D"/>
    <w:rsid w:val="000915AA"/>
    <w:rsid w:val="000951E5"/>
    <w:rsid w:val="000A2F95"/>
    <w:rsid w:val="000A3ACF"/>
    <w:rsid w:val="000A6983"/>
    <w:rsid w:val="000B7862"/>
    <w:rsid w:val="000C2C27"/>
    <w:rsid w:val="000D2169"/>
    <w:rsid w:val="000E3420"/>
    <w:rsid w:val="000E54B5"/>
    <w:rsid w:val="000F2CDF"/>
    <w:rsid w:val="0012393F"/>
    <w:rsid w:val="00132564"/>
    <w:rsid w:val="00135C3F"/>
    <w:rsid w:val="00147ADA"/>
    <w:rsid w:val="0015049B"/>
    <w:rsid w:val="00150D81"/>
    <w:rsid w:val="00161668"/>
    <w:rsid w:val="00193F5C"/>
    <w:rsid w:val="001B0065"/>
    <w:rsid w:val="001B22D5"/>
    <w:rsid w:val="001C09B6"/>
    <w:rsid w:val="001C133D"/>
    <w:rsid w:val="001E128C"/>
    <w:rsid w:val="0022070D"/>
    <w:rsid w:val="0022225F"/>
    <w:rsid w:val="0023432C"/>
    <w:rsid w:val="00250876"/>
    <w:rsid w:val="00251814"/>
    <w:rsid w:val="00291354"/>
    <w:rsid w:val="002A5EC2"/>
    <w:rsid w:val="002C06E3"/>
    <w:rsid w:val="002C14B8"/>
    <w:rsid w:val="002C4579"/>
    <w:rsid w:val="002F4536"/>
    <w:rsid w:val="002F78F1"/>
    <w:rsid w:val="00317782"/>
    <w:rsid w:val="00321788"/>
    <w:rsid w:val="003339F6"/>
    <w:rsid w:val="00341DD3"/>
    <w:rsid w:val="00354374"/>
    <w:rsid w:val="00366F68"/>
    <w:rsid w:val="00375D8D"/>
    <w:rsid w:val="003949DF"/>
    <w:rsid w:val="003C2078"/>
    <w:rsid w:val="003D1686"/>
    <w:rsid w:val="003E350D"/>
    <w:rsid w:val="00421550"/>
    <w:rsid w:val="00421714"/>
    <w:rsid w:val="00435CD6"/>
    <w:rsid w:val="00441535"/>
    <w:rsid w:val="00443DE3"/>
    <w:rsid w:val="00462637"/>
    <w:rsid w:val="0047130D"/>
    <w:rsid w:val="0048395E"/>
    <w:rsid w:val="00495C84"/>
    <w:rsid w:val="004A6590"/>
    <w:rsid w:val="004C2D57"/>
    <w:rsid w:val="004E0721"/>
    <w:rsid w:val="004E0A91"/>
    <w:rsid w:val="004E3D2C"/>
    <w:rsid w:val="00505D17"/>
    <w:rsid w:val="005071D6"/>
    <w:rsid w:val="00507ED8"/>
    <w:rsid w:val="00513D3E"/>
    <w:rsid w:val="005271D3"/>
    <w:rsid w:val="00534496"/>
    <w:rsid w:val="00542347"/>
    <w:rsid w:val="0054298B"/>
    <w:rsid w:val="00545673"/>
    <w:rsid w:val="005462DA"/>
    <w:rsid w:val="005708F0"/>
    <w:rsid w:val="005802D7"/>
    <w:rsid w:val="005808C3"/>
    <w:rsid w:val="00595445"/>
    <w:rsid w:val="005A1289"/>
    <w:rsid w:val="005A7C4E"/>
    <w:rsid w:val="005B06C5"/>
    <w:rsid w:val="005B4172"/>
    <w:rsid w:val="005C1641"/>
    <w:rsid w:val="005D6DF4"/>
    <w:rsid w:val="005E675C"/>
    <w:rsid w:val="005F16C0"/>
    <w:rsid w:val="005F5FCC"/>
    <w:rsid w:val="0060141D"/>
    <w:rsid w:val="0061166C"/>
    <w:rsid w:val="00611A0C"/>
    <w:rsid w:val="0062315E"/>
    <w:rsid w:val="0063379B"/>
    <w:rsid w:val="00635239"/>
    <w:rsid w:val="00696E2B"/>
    <w:rsid w:val="006B120A"/>
    <w:rsid w:val="006B7758"/>
    <w:rsid w:val="006C7470"/>
    <w:rsid w:val="006E2D42"/>
    <w:rsid w:val="006F36BA"/>
    <w:rsid w:val="006F375E"/>
    <w:rsid w:val="006F54A8"/>
    <w:rsid w:val="006F6EA1"/>
    <w:rsid w:val="00700348"/>
    <w:rsid w:val="00704A9E"/>
    <w:rsid w:val="00713F28"/>
    <w:rsid w:val="007204EE"/>
    <w:rsid w:val="00720B55"/>
    <w:rsid w:val="007453F0"/>
    <w:rsid w:val="0075654C"/>
    <w:rsid w:val="00757AE3"/>
    <w:rsid w:val="0077119F"/>
    <w:rsid w:val="00780A03"/>
    <w:rsid w:val="00783AB9"/>
    <w:rsid w:val="007955A9"/>
    <w:rsid w:val="007A1F66"/>
    <w:rsid w:val="007A3E46"/>
    <w:rsid w:val="007B4D19"/>
    <w:rsid w:val="007D123A"/>
    <w:rsid w:val="007D5FFA"/>
    <w:rsid w:val="007E5216"/>
    <w:rsid w:val="007F5BCA"/>
    <w:rsid w:val="00801804"/>
    <w:rsid w:val="00803765"/>
    <w:rsid w:val="0081258A"/>
    <w:rsid w:val="0081656B"/>
    <w:rsid w:val="00846344"/>
    <w:rsid w:val="00855CCC"/>
    <w:rsid w:val="00883577"/>
    <w:rsid w:val="008847A3"/>
    <w:rsid w:val="008A16BB"/>
    <w:rsid w:val="008A52A9"/>
    <w:rsid w:val="008B3944"/>
    <w:rsid w:val="008B421C"/>
    <w:rsid w:val="008C5184"/>
    <w:rsid w:val="008E0E59"/>
    <w:rsid w:val="008F2972"/>
    <w:rsid w:val="009205E5"/>
    <w:rsid w:val="00920674"/>
    <w:rsid w:val="00931882"/>
    <w:rsid w:val="00935965"/>
    <w:rsid w:val="009456D4"/>
    <w:rsid w:val="00947143"/>
    <w:rsid w:val="00966A3A"/>
    <w:rsid w:val="00971C43"/>
    <w:rsid w:val="00997DC6"/>
    <w:rsid w:val="009A4154"/>
    <w:rsid w:val="009C57D0"/>
    <w:rsid w:val="009C6BE2"/>
    <w:rsid w:val="009D6A48"/>
    <w:rsid w:val="00A03753"/>
    <w:rsid w:val="00A155F2"/>
    <w:rsid w:val="00A226DD"/>
    <w:rsid w:val="00A249FA"/>
    <w:rsid w:val="00A4094B"/>
    <w:rsid w:val="00A421D6"/>
    <w:rsid w:val="00A86B0F"/>
    <w:rsid w:val="00A9703F"/>
    <w:rsid w:val="00A97AD5"/>
    <w:rsid w:val="00AB28AB"/>
    <w:rsid w:val="00AB5E96"/>
    <w:rsid w:val="00AB7FE9"/>
    <w:rsid w:val="00AD0987"/>
    <w:rsid w:val="00AD112F"/>
    <w:rsid w:val="00AD2CFF"/>
    <w:rsid w:val="00AD4B5E"/>
    <w:rsid w:val="00AE14BA"/>
    <w:rsid w:val="00AE22B8"/>
    <w:rsid w:val="00AF2413"/>
    <w:rsid w:val="00B310C8"/>
    <w:rsid w:val="00B377BE"/>
    <w:rsid w:val="00B674AE"/>
    <w:rsid w:val="00B73AAC"/>
    <w:rsid w:val="00B7568A"/>
    <w:rsid w:val="00B8680C"/>
    <w:rsid w:val="00BC228D"/>
    <w:rsid w:val="00BC2900"/>
    <w:rsid w:val="00BD64BB"/>
    <w:rsid w:val="00BE5C67"/>
    <w:rsid w:val="00BF5C24"/>
    <w:rsid w:val="00BF650B"/>
    <w:rsid w:val="00C0676A"/>
    <w:rsid w:val="00C07F73"/>
    <w:rsid w:val="00C21350"/>
    <w:rsid w:val="00C26DDE"/>
    <w:rsid w:val="00C32E4B"/>
    <w:rsid w:val="00C359F6"/>
    <w:rsid w:val="00C408E8"/>
    <w:rsid w:val="00C4490E"/>
    <w:rsid w:val="00C458D0"/>
    <w:rsid w:val="00C51B39"/>
    <w:rsid w:val="00C6629F"/>
    <w:rsid w:val="00C90F60"/>
    <w:rsid w:val="00C942AD"/>
    <w:rsid w:val="00CB7761"/>
    <w:rsid w:val="00CC0FC2"/>
    <w:rsid w:val="00CC2877"/>
    <w:rsid w:val="00CC7BCD"/>
    <w:rsid w:val="00CE6033"/>
    <w:rsid w:val="00D1050D"/>
    <w:rsid w:val="00D15850"/>
    <w:rsid w:val="00D36F4D"/>
    <w:rsid w:val="00D65F37"/>
    <w:rsid w:val="00D934A7"/>
    <w:rsid w:val="00DA22F2"/>
    <w:rsid w:val="00DA63B2"/>
    <w:rsid w:val="00DC56C3"/>
    <w:rsid w:val="00DD0D8D"/>
    <w:rsid w:val="00DD3C41"/>
    <w:rsid w:val="00DD7C6C"/>
    <w:rsid w:val="00DE1DD9"/>
    <w:rsid w:val="00DE28F6"/>
    <w:rsid w:val="00DE59A0"/>
    <w:rsid w:val="00E01753"/>
    <w:rsid w:val="00E2674B"/>
    <w:rsid w:val="00E33AA5"/>
    <w:rsid w:val="00E36849"/>
    <w:rsid w:val="00E55C09"/>
    <w:rsid w:val="00E81C22"/>
    <w:rsid w:val="00EA4A34"/>
    <w:rsid w:val="00EA568A"/>
    <w:rsid w:val="00EE2C4F"/>
    <w:rsid w:val="00EE4C4D"/>
    <w:rsid w:val="00EF0ADD"/>
    <w:rsid w:val="00EF4561"/>
    <w:rsid w:val="00F15270"/>
    <w:rsid w:val="00F27C51"/>
    <w:rsid w:val="00F47919"/>
    <w:rsid w:val="00F47B22"/>
    <w:rsid w:val="00F520FD"/>
    <w:rsid w:val="00F5719C"/>
    <w:rsid w:val="00F673A8"/>
    <w:rsid w:val="00F93908"/>
    <w:rsid w:val="00FA29A1"/>
    <w:rsid w:val="00FC2F4C"/>
    <w:rsid w:val="00FC4EE6"/>
    <w:rsid w:val="00FC75C6"/>
    <w:rsid w:val="00FC7B79"/>
    <w:rsid w:val="00FE1590"/>
    <w:rsid w:val="00FE53F6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0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CC0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FC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C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FC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FC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13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13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0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CC0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FC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C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FC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FC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713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13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einalova\Downloads\&#1055;&#1086;&#1089;&#1090;&#1072;&#1085;&#1086;&#1074;&#1083;&#1077;&#1085;&#1080;&#1077;%20&#1055;&#1088;&#1072;&#1074;&#1080;&#1090;&#1077;&#1083;&#1100;&#1089;&#1090;&#1074;&#1072;%20&#1056;&#1060;%20&#1086;&#1090;%2018.02.2022%20N%20206%20(&#1088;&#1077;&#1076;.%20&#1086;&#1090;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zeinalova\Downloads\&#1055;&#1086;&#1089;&#1090;&#1072;&#1085;&#1086;&#1074;&#1083;&#1077;&#1085;&#1080;&#1077;%20&#1055;&#1088;&#1072;&#1074;&#1080;&#1090;&#1077;&#1083;&#1100;&#1089;&#1090;&#1074;&#1072;%20&#1056;&#1060;%20&#1086;&#1090;%2018.02.2022%20N%20206%20(&#1088;&#1077;&#1076;.%20&#1086;&#1090;.docx" TargetMode="External"/><Relationship Id="rId12" Type="http://schemas.openxmlformats.org/officeDocument/2006/relationships/hyperlink" Target="file:///C:\Users\zeinalova\Downloads\&#1055;&#1086;&#1089;&#1090;&#1072;&#1085;&#1086;&#1074;&#1083;&#1077;&#1085;&#1080;&#1077;%20&#1055;&#1088;&#1072;&#1074;&#1080;&#1090;&#1077;&#1083;&#1100;&#1089;&#1090;&#1074;&#1072;%20&#1056;&#1060;%20&#1086;&#1090;%2018.02.2022%20N%20206%20(&#1088;&#1077;&#1076;.%20&#1086;&#1090;.docx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zeinalova\Downloads\&#1055;&#1086;&#1089;&#1090;&#1072;&#1085;&#1086;&#1074;&#1083;&#1077;&#1085;&#1080;&#1077;%20&#1055;&#1088;&#1072;&#1074;&#1080;&#1090;&#1077;&#1083;&#1100;&#1089;&#1090;&#1074;&#1072;%20&#1056;&#1060;%20&#1086;&#1090;%2018.02.2022%20N%20206%20(&#1088;&#1077;&#1076;.%20&#1086;&#1090;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zeinalova\Downloads\&#1055;&#1086;&#1089;&#1090;&#1072;&#1085;&#1086;&#1074;&#1083;&#1077;&#1085;&#1080;&#1077;%20&#1055;&#1088;&#1072;&#1074;&#1080;&#1090;&#1077;&#1083;&#1100;&#1089;&#1090;&#1074;&#1072;%20&#1056;&#1060;%20&#1086;&#1090;%2018.02.2022%20N%20206%20(&#1088;&#1077;&#1076;.%20&#1086;&#1090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zeinalova\Downloads\&#1055;&#1086;&#1089;&#1090;&#1072;&#1085;&#1086;&#1074;&#1083;&#1077;&#1085;&#1080;&#1077;%20&#1055;&#1088;&#1072;&#1074;&#1080;&#1090;&#1077;&#1083;&#1100;&#1089;&#1090;&#1074;&#1072;%20&#1056;&#1060;%20&#1086;&#1090;%2018.02.2022%20N%20206%20(&#1088;&#1077;&#1076;.%20&#1086;&#109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Зейналова Татьяна Владимировна</dc:creator>
  <cp:lastModifiedBy>Зейналова Татьяна Владимировна</cp:lastModifiedBy>
  <cp:revision>2</cp:revision>
  <dcterms:created xsi:type="dcterms:W3CDTF">2026-03-30T11:49:00Z</dcterms:created>
  <dcterms:modified xsi:type="dcterms:W3CDTF">2026-03-30T11:49:00Z</dcterms:modified>
</cp:coreProperties>
</file>